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499" w:type="dxa"/>
        <w:tblLayout w:type="fixed"/>
        <w:tblLook w:val="01E0"/>
      </w:tblPr>
      <w:tblGrid>
        <w:gridCol w:w="14425"/>
      </w:tblGrid>
      <w:tr w:rsidR="0046223B" w:rsidRPr="00AA12CC" w:rsidTr="00E95992">
        <w:tc>
          <w:tcPr>
            <w:tcW w:w="14425" w:type="dxa"/>
          </w:tcPr>
          <w:p w:rsidR="007461D6" w:rsidRDefault="007461D6" w:rsidP="007461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7461D6" w:rsidRDefault="007461D6" w:rsidP="007461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села Суслово</w:t>
            </w:r>
          </w:p>
          <w:p w:rsidR="007461D6" w:rsidRDefault="007461D6" w:rsidP="007461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 Бирский район Республики Башкортостан</w:t>
            </w:r>
          </w:p>
          <w:p w:rsidR="007461D6" w:rsidRDefault="007461D6" w:rsidP="007461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1D6" w:rsidRDefault="007461D6" w:rsidP="007461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1D6" w:rsidRDefault="007461D6" w:rsidP="007461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                                                            СОГЛАСОВАНО                                                 УТВЕРЖДАЮ</w:t>
            </w:r>
          </w:p>
          <w:p w:rsidR="007461D6" w:rsidRDefault="007461D6" w:rsidP="007461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      </w:r>
          </w:p>
          <w:p w:rsidR="007461D6" w:rsidRDefault="007461D6" w:rsidP="007461D6">
            <w:pPr>
              <w:widowControl w:val="0"/>
              <w:tabs>
                <w:tab w:val="left" w:pos="5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естественно-математического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_______________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/О.С.Алексеева/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Приказ № 72-К от 31.08.2020г</w:t>
            </w:r>
          </w:p>
          <w:p w:rsidR="007461D6" w:rsidRDefault="007461D6" w:rsidP="007461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цикла                                                                                                                                                                 </w:t>
            </w:r>
          </w:p>
          <w:p w:rsidR="007461D6" w:rsidRDefault="007461D6" w:rsidP="007461D6">
            <w:pPr>
              <w:widowControl w:val="0"/>
              <w:tabs>
                <w:tab w:val="left" w:pos="54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СОШ с.Суслово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7461D6" w:rsidRDefault="007461D6" w:rsidP="007461D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___________/Л.Я.Сайниева /                                       </w:t>
            </w:r>
          </w:p>
          <w:p w:rsidR="007461D6" w:rsidRDefault="007461D6" w:rsidP="007461D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1 от 28.08.2020г.</w:t>
            </w:r>
          </w:p>
          <w:p w:rsidR="0046223B" w:rsidRDefault="0046223B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61D6" w:rsidRDefault="007461D6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61D6" w:rsidRDefault="007461D6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61D6" w:rsidRDefault="007461D6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61D6" w:rsidRDefault="007461D6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23B" w:rsidRDefault="0046223B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23B" w:rsidRDefault="0046223B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23B" w:rsidRPr="00AA12CC" w:rsidRDefault="0046223B" w:rsidP="00E95992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46223B" w:rsidRPr="00AA12CC" w:rsidRDefault="0046223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музыке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для 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класса</w:t>
            </w:r>
          </w:p>
          <w:p w:rsidR="0046223B" w:rsidRPr="00AA12CC" w:rsidRDefault="0046223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2020-2021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46223B" w:rsidRPr="00AA12CC" w:rsidRDefault="0046223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Составила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="008A4526">
              <w:rPr>
                <w:rFonts w:ascii="Times New Roman" w:hAnsi="Times New Roman"/>
                <w:sz w:val="28"/>
                <w:szCs w:val="28"/>
              </w:rPr>
              <w:t>музыки</w:t>
            </w:r>
          </w:p>
          <w:p w:rsidR="0046223B" w:rsidRPr="00AA12CC" w:rsidRDefault="0046223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Зевахина ГульсинаРазгатовна</w:t>
            </w:r>
          </w:p>
          <w:p w:rsidR="0046223B" w:rsidRPr="00AA12CC" w:rsidRDefault="0046223B" w:rsidP="00E959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6223B" w:rsidRDefault="0046223B" w:rsidP="008D6F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00D8" w:rsidRDefault="00D700D8" w:rsidP="00D700D8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700D8" w:rsidRDefault="00D700D8" w:rsidP="00D700D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00D8" w:rsidRDefault="00D700D8" w:rsidP="00D700D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00D8" w:rsidRDefault="00D700D8" w:rsidP="00D700D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00D8" w:rsidRDefault="00D700D8" w:rsidP="00D700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0D8" w:rsidRDefault="00D700D8" w:rsidP="00D700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0E7D" w:rsidRPr="00F36DF6" w:rsidRDefault="00170E7D" w:rsidP="00F36DF6">
      <w:pPr>
        <w:pStyle w:val="a3"/>
        <w:jc w:val="center"/>
        <w:rPr>
          <w:b/>
          <w:color w:val="000000"/>
        </w:rPr>
      </w:pPr>
      <w:r w:rsidRPr="00F36DF6">
        <w:rPr>
          <w:b/>
          <w:color w:val="000000"/>
        </w:rPr>
        <w:lastRenderedPageBreak/>
        <w:t>Пояснительная записка</w:t>
      </w:r>
    </w:p>
    <w:p w:rsidR="00D700D8" w:rsidRDefault="009831FB" w:rsidP="00D700D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>
        <w:rPr>
          <w:color w:val="000000"/>
        </w:rPr>
        <w:t>Рабочая программа по искусству (музыка)</w:t>
      </w:r>
      <w:r w:rsidRPr="009831FB">
        <w:rPr>
          <w:color w:val="000000"/>
        </w:rPr>
        <w:t xml:space="preserve"> составлена на основе примерной </w:t>
      </w:r>
      <w:r w:rsidR="00573435" w:rsidRPr="00573435">
        <w:rPr>
          <w:color w:val="000000"/>
        </w:rPr>
        <w:t xml:space="preserve">авторской программы Алеева В.В., Науменко Т.И., Кичак Т.Н. Искусство. Музыка. 5-9 классы. Рабочая программа - М.: Дрофа, 2015. </w:t>
      </w:r>
    </w:p>
    <w:p w:rsidR="00573435" w:rsidRDefault="00573435" w:rsidP="00D700D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</w:p>
    <w:p w:rsidR="009831FB" w:rsidRDefault="009831FB" w:rsidP="00D700D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9831FB">
        <w:rPr>
          <w:color w:val="000000"/>
        </w:rPr>
        <w:t>Реализация данной программы осуществляется с помощью УМК:</w:t>
      </w:r>
    </w:p>
    <w:p w:rsidR="00D700D8" w:rsidRPr="005B4F1C" w:rsidRDefault="00D700D8" w:rsidP="00D700D8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5B4F1C">
        <w:rPr>
          <w:color w:val="000000"/>
        </w:rPr>
        <w:t>Науменко, Т. И. Музыка. 6 кл.:учеб.дляобщеобразоват. учреждений / Т. И. Науменко</w:t>
      </w:r>
      <w:r w:rsidR="00776C2B">
        <w:rPr>
          <w:color w:val="000000"/>
        </w:rPr>
        <w:t>, В. В. Алеев. – М.: Дрофа, 2014</w:t>
      </w:r>
      <w:r w:rsidRPr="005B4F1C">
        <w:rPr>
          <w:color w:val="000000"/>
        </w:rPr>
        <w:t>.</w:t>
      </w:r>
    </w:p>
    <w:p w:rsidR="00D700D8" w:rsidRPr="007F76CE" w:rsidRDefault="00D700D8" w:rsidP="00D700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00D8" w:rsidRPr="007F76CE" w:rsidRDefault="00D700D8" w:rsidP="00D700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00D8" w:rsidRPr="00170E7D" w:rsidRDefault="00D700D8" w:rsidP="00170E7D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E7D">
        <w:rPr>
          <w:rFonts w:ascii="Times New Roman" w:hAnsi="Times New Roman"/>
          <w:b/>
          <w:sz w:val="24"/>
          <w:szCs w:val="24"/>
        </w:rPr>
        <w:t>Планируемые</w:t>
      </w:r>
      <w:r w:rsidR="009831FB" w:rsidRPr="00170E7D">
        <w:rPr>
          <w:rFonts w:ascii="Times New Roman" w:hAnsi="Times New Roman"/>
          <w:b/>
          <w:sz w:val="24"/>
          <w:szCs w:val="24"/>
        </w:rPr>
        <w:t xml:space="preserve"> результаты изуч</w:t>
      </w:r>
      <w:r w:rsidR="009C0FDE" w:rsidRPr="00170E7D">
        <w:rPr>
          <w:rFonts w:ascii="Times New Roman" w:hAnsi="Times New Roman"/>
          <w:b/>
          <w:sz w:val="24"/>
          <w:szCs w:val="24"/>
        </w:rPr>
        <w:t>ения учебного предмета .</w:t>
      </w:r>
    </w:p>
    <w:p w:rsidR="00AF1B51" w:rsidRDefault="00AF1B51" w:rsidP="00AF1B51">
      <w:pPr>
        <w:pStyle w:val="c4"/>
        <w:shd w:val="clear" w:color="auto" w:fill="FFFFFF"/>
        <w:spacing w:before="0" w:beforeAutospacing="0" w:after="0" w:afterAutospacing="0"/>
        <w:ind w:left="360" w:right="58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 xml:space="preserve">    Личностные </w:t>
      </w:r>
      <w:r w:rsidR="00E12BE6">
        <w:rPr>
          <w:rStyle w:val="c36"/>
          <w:b/>
          <w:bCs/>
          <w:color w:val="000000"/>
        </w:rPr>
        <w:t>: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-</w:t>
      </w:r>
      <w:r>
        <w:rPr>
          <w:rStyle w:val="c2"/>
          <w:color w:val="000000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-</w:t>
      </w:r>
      <w:r>
        <w:rPr>
          <w:rStyle w:val="c2"/>
          <w:color w:val="000000"/>
        </w:rPr>
        <w:t>принятие мультикультурной картины современного мира;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-</w:t>
      </w:r>
      <w:r>
        <w:rPr>
          <w:rStyle w:val="c2"/>
          <w:color w:val="000000"/>
        </w:rPr>
        <w:t>становление музыкальной культуры как неотъемлемой части духовной культуры;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-</w:t>
      </w:r>
      <w:r>
        <w:rPr>
          <w:rStyle w:val="c2"/>
          <w:color w:val="000000"/>
        </w:rPr>
        <w:t>формирование навыков самостоятельной работы при выполнении учебных и творческих задач;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-</w:t>
      </w:r>
      <w:r>
        <w:rPr>
          <w:rStyle w:val="c2"/>
          <w:color w:val="000000"/>
        </w:rPr>
        <w:t>готовность к осознанному выбору дальнейшей образовательной системы;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-</w:t>
      </w:r>
      <w:r>
        <w:rPr>
          <w:rStyle w:val="c2"/>
          <w:color w:val="000000"/>
        </w:rPr>
        <w:t>умение познавать мир через музыкальные формы и образы.</w:t>
      </w:r>
    </w:p>
    <w:p w:rsidR="00AF1B51" w:rsidRDefault="00E12BE6" w:rsidP="00AF1B51">
      <w:pPr>
        <w:pStyle w:val="c49"/>
        <w:shd w:val="clear" w:color="auto" w:fill="FFFFFF"/>
        <w:spacing w:before="0" w:beforeAutospacing="0" w:after="0" w:afterAutospacing="0"/>
        <w:ind w:left="360" w:right="58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   </w:t>
      </w:r>
      <w:r w:rsidR="00AF1B51">
        <w:rPr>
          <w:rStyle w:val="c36"/>
          <w:b/>
          <w:bCs/>
          <w:color w:val="000000"/>
        </w:rPr>
        <w:t> Метапредметные</w:t>
      </w:r>
      <w:r>
        <w:rPr>
          <w:rStyle w:val="c36"/>
          <w:b/>
          <w:bCs/>
          <w:color w:val="000000"/>
        </w:rPr>
        <w:t>: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-проявление творческой инициативы и самостоятельности в процессе овладения учебными действиями;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-оценивание современной культурной и музыкальной жизни общества и видение своего предназначения в ней;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-размышление о воздействии музыки на человека, ее взаимосвязи с жизнью и другими видами искусства;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-применение полученных знаний о музыке как виде искусства для решения разнообразных художественно-творческих задач.</w:t>
      </w:r>
    </w:p>
    <w:p w:rsidR="00AF1B51" w:rsidRDefault="00E12BE6" w:rsidP="00AF1B51">
      <w:pPr>
        <w:pStyle w:val="c49"/>
        <w:shd w:val="clear" w:color="auto" w:fill="FFFFFF"/>
        <w:spacing w:before="0" w:beforeAutospacing="0" w:after="0" w:afterAutospacing="0"/>
        <w:ind w:left="360" w:right="58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     </w:t>
      </w:r>
      <w:r w:rsidR="00AF1B51">
        <w:rPr>
          <w:rStyle w:val="c36"/>
          <w:b/>
          <w:bCs/>
          <w:color w:val="000000"/>
        </w:rPr>
        <w:t xml:space="preserve">Предметные </w:t>
      </w:r>
      <w:r>
        <w:rPr>
          <w:rStyle w:val="c36"/>
          <w:b/>
          <w:bCs/>
          <w:color w:val="000000"/>
        </w:rPr>
        <w:t>: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-общее представление о роли музыкального искусства в жизни общества и каждого отдельного человека;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-осознанное восприятие конкретных музыкальных произведений и различных событий в мире музыки;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-применение специальной терминологии для классификации различных явлений музыкальной культуры;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-постижение музыкальных и культурных традиций своего народа и разных народов мира;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AF1B51" w:rsidRPr="00AF1B51" w:rsidRDefault="00AF1B51" w:rsidP="00AF1B51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2BE6" w:rsidRPr="00636DA2" w:rsidRDefault="00C750F2" w:rsidP="005C1A72">
      <w:pPr>
        <w:pStyle w:val="ab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 w:rsidRPr="00636DA2">
        <w:rPr>
          <w:rFonts w:ascii="Times New Roman" w:hAnsi="Times New Roman"/>
          <w:b/>
          <w:sz w:val="24"/>
          <w:szCs w:val="24"/>
        </w:rPr>
        <w:t xml:space="preserve">Основное содержание </w:t>
      </w:r>
      <w:r w:rsidR="009831FB" w:rsidRPr="00636DA2">
        <w:rPr>
          <w:rFonts w:ascii="Times New Roman" w:hAnsi="Times New Roman"/>
          <w:b/>
          <w:sz w:val="24"/>
          <w:szCs w:val="24"/>
        </w:rPr>
        <w:t xml:space="preserve"> предмета</w:t>
      </w:r>
      <w:r w:rsidR="00D700D8" w:rsidRPr="00636DA2">
        <w:rPr>
          <w:rFonts w:ascii="Times New Roman" w:hAnsi="Times New Roman"/>
          <w:sz w:val="24"/>
          <w:szCs w:val="24"/>
        </w:rPr>
        <w:t>.</w:t>
      </w:r>
    </w:p>
    <w:p w:rsidR="009C0FDE" w:rsidRPr="00636DA2" w:rsidRDefault="009C0FDE" w:rsidP="00636DA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D700D8" w:rsidRPr="00E12BE6" w:rsidRDefault="00D700D8" w:rsidP="00E12BE6">
      <w:pPr>
        <w:tabs>
          <w:tab w:val="left" w:pos="883"/>
        </w:tabs>
        <w:ind w:left="360"/>
        <w:rPr>
          <w:rFonts w:ascii="Times New Roman" w:hAnsi="Times New Roman"/>
          <w:b/>
          <w:sz w:val="24"/>
          <w:szCs w:val="24"/>
        </w:rPr>
      </w:pPr>
      <w:r w:rsidRPr="00E12BE6">
        <w:rPr>
          <w:rFonts w:ascii="Times New Roman" w:hAnsi="Times New Roman"/>
          <w:sz w:val="24"/>
          <w:szCs w:val="24"/>
        </w:rPr>
        <w:t xml:space="preserve">В  </w:t>
      </w:r>
      <w:r w:rsidRPr="00E12BE6">
        <w:rPr>
          <w:rFonts w:ascii="Times New Roman" w:hAnsi="Times New Roman"/>
          <w:b/>
          <w:sz w:val="24"/>
          <w:szCs w:val="24"/>
        </w:rPr>
        <w:t>6 классе</w:t>
      </w:r>
      <w:r w:rsidRPr="00E12BE6">
        <w:rPr>
          <w:rFonts w:ascii="Times New Roman" w:hAnsi="Times New Roman"/>
          <w:sz w:val="24"/>
          <w:szCs w:val="24"/>
        </w:rPr>
        <w:t xml:space="preserve"> в соответствии с предложенной программой реализуется содержание по теме «В чём сила музыки», которая раскрывается в двух крупных разделах – «Музыка души», «Как создаётся музыкальное произведение». С первых уроков школьники слышат даже в самом простом произведении небольшую частичку жизни,  постепенно проникаясь сознанием того, что музыка может воплощать всё, что связано с человеком: выражает его чувства, мысли, изображает характер, поступки. На уроках происходит обогащение учеников жизненным содержанием музыки, помогает осознать, в чём её сила, какая бывает музыка. Накапливая знания и расширяя музыкальные впечатления, к концу учебного года ученики приходят к выводу: «Сила воздействия музыки определяется двумя качествами: красотой и правдой, воплощенными композиторами с помощью средств художественной выразительности».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Тема года: «В чём сила музыки»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Музыка души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Наш вечный спутник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Искусство и фантазия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Реальность и фантазия в жизни человека. Претворение творческого воображения в произведениях искусства (на примере «Вальса-фантазии» М. Глинки).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Искусство – память человечества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«Старый замок» из фортепианного цикла «Картинки с выставки» М. Мусоргского). Важнейшие эпохи в истории культуры.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Какой бывает музыка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Характер всеобщего воздействия музыки (на примере второй части Симфонии № 7 Л. Бетховена и Антракта к III действию из оперы «Лоэнгрин» Р. Вагнера).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Волшебная сила музыки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Роль музыки и музыкантов в эпоху античности. Многоплановость художественных смыслов в музыке оркестрового ноктюрна «Сирены» К. Дебюсси.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Музыка объединяет людей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9 Л. Бетховена.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Урок-обобщение по теме «в чем сила музыки»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Повторение произведений, звучавших в I четверти (слушание).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Исполнение песен по выбору обучающихся. </w:t>
      </w:r>
      <w:r w:rsidR="00321EDD">
        <w:rPr>
          <w:rStyle w:val="c2"/>
          <w:color w:val="000000"/>
        </w:rPr>
        <w:t>В</w:t>
      </w:r>
      <w:r>
        <w:rPr>
          <w:rStyle w:val="c2"/>
          <w:color w:val="000000"/>
        </w:rPr>
        <w:t>икторина по теме «Тысяча миров музыки».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Единство музыкального произведения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«Лоэнгрин» Р. Вагнера).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 xml:space="preserve"> «Вначале был ритм»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«Сказки Венского леса»).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О чём рассказывает музыкальный ритм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Разнообразие претворения трехдольности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трёхдольности в танцевальных жанрах.  Претворение испанских народных ритмов в Болеро М. Равеля.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Диалог метра и ритма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Отличие между метром и ритмом. Особенности взаимодействия между метром и ритмом в «Танце с саблями» из балета «Гаянэ» А. Хачатуряна. Роль ритмической интонации в Симфонии № 5 Л. Бетховена.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От адажио к престо.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«Я взываю к Тебе, Господи» И. С. Баха). Зажигательный народный танец Италии тарантелла (на примере «Неаполитанской тарантеллы» Дж. Россини). Изменения темпов в музыкальных произведениях (на примере фрагмента «Поет зима» из «Поэмы памяти Сергея Есенина» Г. Свиридова).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 xml:space="preserve"> «Мелодия – душа музыки»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Мелодия – важнейшее средство музыкальной выразительности. Мелодия как синоним прекрасного. Проникновенность лирической мелодии в «Серенаде» Ф. Шуберта.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 xml:space="preserve"> «Мелодией одной звучат печаль и радость»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Свет и радость в «Маленькой ночной серенаде» В. А. Моцарта. Разноплановость художественных образов в творчестве Моцарта. Выражение скорби и печали в Реквиеме В. А. Моцарта (на примере «Лакримоза» из Реквиема В. А. Моцарта).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Мелодия «угадывает» нас самих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Взаимодействие национальных культур в музыкальных произведениях. «Русское» в балете «Щелкунчик» П. Чайковского. Сила чувств, глубокая эмоциональность мелодий П. Чайковского (на примере Па-де-де из балета «Щелкунчик).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Что такое гармония в музыке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Многозначность понятия гармония. Что такое гармония в музыке. Покой и равновесие музыкальной гармонии в Прелюдии до мажор из I тома «Хорошо темперированного клавира» И. С. Баха.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Два начала гармонии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«света» и «тени» в Симфонии № 40 В. А. Моцарта.</w:t>
      </w:r>
    </w:p>
    <w:p w:rsidR="00AF1B51" w:rsidRDefault="00321EDD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 xml:space="preserve">Эмоциональный мир </w:t>
      </w:r>
      <w:r w:rsidR="00AF1B51">
        <w:rPr>
          <w:rStyle w:val="c36"/>
          <w:b/>
          <w:bCs/>
          <w:color w:val="000000"/>
        </w:rPr>
        <w:t>гармонии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Гармония как важнейший фактор музыкальной драматургии в опере Ж. Бизе «Кармен». Применение композитором метода «забегания вперёд» 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«Музыкальная драматургия».)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Красочность музыкальной гармонии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Усиление красочности музыкальной гармонии в произведениях, написанных на сказочно-фантастические сюжеты. Мозаика красок и звуков в «Шествии чуд морских» из оперы «Садко» Н. Римского-Корсакова. Всегда ли гармонична музыкальная гармония. Что такое дисгармония? Причины ее возникновения.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Мир образов полифонической музыки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«имитация» (на примере канона В. А. Моцарта «Да будет мир»).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Философия фуги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И. С. Бах. Органная токката и фуга ре минор.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 xml:space="preserve"> Какой бывает музыкальная фактура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 Первой песни Леля из оперы «Снегурочка» Н. Римского-Корсакова). Мелодия с сопровождением (на примере романса С. Рахманинова «Сирень»). «Фактурный узор»: зрительное сходство фактурного рисунка в аккомпанементе с формой цветка сирени.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Пространство фактуры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Стремительное движение фигурационной фактуры в романсе С. Рахманинова «Весенние воды». Пространство фактуры во фрагменте «Утро в горах» из оперы «Кармен» Ж. Бизе.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Тембры – музыкальные краски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Выражение настроений окружающего мира в музыке через тембры. Характерность тембров скрипки (на примере темы Шехеразадыиз симфонический сюиты «Шехеразада» Н. Римского-Корсакова и Полета шмеля из оперы «Сказка о царе Салтане» Н. Римского-Корсакова); виолончели (на примере Вокализа С. Рахманинова в переложении для виолончели и фортепиано); флейты (на примере «Шутки» из сюиты № 2 для оркестра И. С. Баха).</w:t>
      </w:r>
    </w:p>
    <w:p w:rsidR="00321EDD" w:rsidRDefault="00321EDD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Style w:val="c36"/>
          <w:b/>
          <w:bCs/>
          <w:color w:val="000000"/>
        </w:rPr>
      </w:pPr>
      <w:r>
        <w:rPr>
          <w:rStyle w:val="c36"/>
          <w:b/>
          <w:bCs/>
          <w:color w:val="000000"/>
        </w:rPr>
        <w:t>Урок-обобщение по теме: « Гармония»</w:t>
      </w:r>
    </w:p>
    <w:p w:rsidR="00321EDD" w:rsidRDefault="00321EDD" w:rsidP="00321ED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Повторение произведений, звучавших в </w:t>
      </w:r>
      <w:r>
        <w:rPr>
          <w:rStyle w:val="c2"/>
          <w:color w:val="000000"/>
          <w:lang w:val="en-US"/>
        </w:rPr>
        <w:t>III</w:t>
      </w:r>
      <w:r>
        <w:rPr>
          <w:rStyle w:val="c2"/>
          <w:color w:val="000000"/>
        </w:rPr>
        <w:t xml:space="preserve"> четверти (слушание).</w:t>
      </w:r>
    </w:p>
    <w:p w:rsidR="00321EDD" w:rsidRDefault="00321EDD" w:rsidP="00321ED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Исполнение песен по выбору обучающихся. Викторина по теме: «Гармония»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Соло и тутти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«Три чуда» из оперы «Сказка о царе Салтане» Н. Римского-Корсакова).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Громкость и тишина в музыке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Выражение композиторами звуков природы в музыкальной динамике. Динамические нарастания и спады в Шестой «Пасторальной» симфонии Л. Бетховена (на примере IV части «Гроза». Буря»).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Тонкая палитра оттенков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Выразительные возможности динамики в литературе и музыке. Роль динамических нюансов в создании образа лунной ночи (на примере пьесы К. Дебюсси «Лунный свет»). Изобразительная роль динамики при характеристике музыкальных персонажей (на примере фрагмента произведения «Пробуждение птиц» О. Мессиана).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По законам красоты.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Преобразующее значение музыки. Необходимость сохранения и укрепления духовных</w:t>
      </w:r>
      <w:r>
        <w:rPr>
          <w:rStyle w:val="c63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"/>
          <w:color w:val="000000"/>
        </w:rPr>
        <w:t>запросов человека. Выражение в музыке правды, красоты и гармонии (на примере пьесы </w:t>
      </w:r>
      <w:r>
        <w:rPr>
          <w:rStyle w:val="c43"/>
          <w:rFonts w:ascii="Cambria" w:hAnsi="Cambria" w:cs="Arial"/>
          <w:color w:val="000000"/>
        </w:rPr>
        <w:t>≪</w:t>
      </w:r>
      <w:r>
        <w:rPr>
          <w:rStyle w:val="c2"/>
          <w:color w:val="000000"/>
        </w:rPr>
        <w:t>Лебедь</w:t>
      </w:r>
      <w:r>
        <w:rPr>
          <w:rStyle w:val="c43"/>
          <w:rFonts w:ascii="Cambria" w:hAnsi="Cambria" w:cs="Arial"/>
          <w:color w:val="000000"/>
        </w:rPr>
        <w:t>≫</w:t>
      </w:r>
      <w:r>
        <w:rPr>
          <w:rStyle w:val="c2"/>
          <w:color w:val="000000"/>
        </w:rPr>
        <w:t> из фортепианного цикла</w:t>
      </w:r>
      <w:r>
        <w:rPr>
          <w:rStyle w:val="c43"/>
          <w:rFonts w:ascii="Cambria" w:hAnsi="Cambria" w:cs="Arial"/>
          <w:color w:val="000000"/>
        </w:rPr>
        <w:t>«</w:t>
      </w:r>
      <w:r>
        <w:rPr>
          <w:rStyle w:val="c2"/>
          <w:color w:val="000000"/>
        </w:rPr>
        <w:t>Карнавал животных</w:t>
      </w:r>
      <w:r>
        <w:rPr>
          <w:rStyle w:val="c43"/>
          <w:rFonts w:ascii="Cambria" w:hAnsi="Cambria" w:cs="Arial"/>
          <w:color w:val="000000"/>
        </w:rPr>
        <w:t>»</w:t>
      </w:r>
      <w:r>
        <w:rPr>
          <w:rStyle w:val="c2"/>
          <w:color w:val="000000"/>
        </w:rPr>
        <w:t> К. Сен-Санса). Различный смысл выражений </w:t>
      </w:r>
      <w:r>
        <w:rPr>
          <w:rStyle w:val="c43"/>
          <w:rFonts w:ascii="Cambria" w:hAnsi="Cambria" w:cs="Arial"/>
          <w:color w:val="000000"/>
        </w:rPr>
        <w:t>«</w:t>
      </w:r>
      <w:r>
        <w:rPr>
          <w:rStyle w:val="c2"/>
          <w:color w:val="000000"/>
        </w:rPr>
        <w:t>сл</w:t>
      </w:r>
      <w:r>
        <w:rPr>
          <w:rStyle w:val="c2"/>
          <w:i/>
          <w:iCs/>
          <w:color w:val="000000"/>
        </w:rPr>
        <w:t>у</w:t>
      </w:r>
      <w:r>
        <w:rPr>
          <w:rStyle w:val="c2"/>
          <w:color w:val="000000"/>
        </w:rPr>
        <w:t>шать музыку</w:t>
      </w:r>
      <w:r>
        <w:rPr>
          <w:rStyle w:val="c43"/>
          <w:rFonts w:ascii="Cambria" w:hAnsi="Cambria" w:cs="Arial"/>
          <w:color w:val="000000"/>
        </w:rPr>
        <w:t>»</w:t>
      </w:r>
      <w:r>
        <w:rPr>
          <w:rStyle w:val="c2"/>
          <w:color w:val="000000"/>
        </w:rPr>
        <w:t> и </w:t>
      </w:r>
      <w:r>
        <w:rPr>
          <w:rStyle w:val="c43"/>
          <w:rFonts w:ascii="Cambria" w:hAnsi="Cambria" w:cs="Arial"/>
          <w:color w:val="000000"/>
        </w:rPr>
        <w:t>«</w:t>
      </w:r>
      <w:r>
        <w:rPr>
          <w:rStyle w:val="c2"/>
          <w:color w:val="000000"/>
        </w:rPr>
        <w:t>сл</w:t>
      </w:r>
      <w:r>
        <w:rPr>
          <w:rStyle w:val="c2"/>
          <w:i/>
          <w:iCs/>
          <w:color w:val="000000"/>
        </w:rPr>
        <w:t>ы</w:t>
      </w:r>
      <w:r>
        <w:rPr>
          <w:rStyle w:val="c2"/>
          <w:color w:val="000000"/>
        </w:rPr>
        <w:t>шать музыку</w:t>
      </w:r>
      <w:r>
        <w:rPr>
          <w:rStyle w:val="c43"/>
          <w:rFonts w:ascii="Cambria" w:hAnsi="Cambria" w:cs="Arial"/>
          <w:color w:val="000000"/>
        </w:rPr>
        <w:t>»</w:t>
      </w:r>
      <w:r>
        <w:rPr>
          <w:rStyle w:val="c2"/>
          <w:color w:val="000000"/>
        </w:rPr>
        <w:t>. 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 Адажио Т. Альбинони. Созидание по законам красоты.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Музыка радостью нашей стала.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6"/>
          <w:b/>
          <w:bCs/>
          <w:color w:val="000000"/>
        </w:rPr>
        <w:t>Заключительный урок по теме года «В чём сила музыки».</w:t>
      </w:r>
    </w:p>
    <w:p w:rsidR="00AF1B51" w:rsidRDefault="00AF1B51" w:rsidP="00AF1B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Коллективное обсуждение вопросов, обобщающих главную тему года: «В чём сила музыки?»; «Музыка воспитывает в человеке доброе и светлое»; «В чём причина долговечности искусства?».</w:t>
      </w:r>
    </w:p>
    <w:p w:rsidR="00AF1B51" w:rsidRDefault="00AF1B51" w:rsidP="00EB122B">
      <w:pPr>
        <w:rPr>
          <w:rFonts w:ascii="Times New Roman" w:hAnsi="Times New Roman"/>
          <w:sz w:val="24"/>
          <w:szCs w:val="24"/>
        </w:rPr>
      </w:pPr>
    </w:p>
    <w:p w:rsidR="00EB122B" w:rsidRPr="005B4F1C" w:rsidRDefault="00EB122B" w:rsidP="00EB122B">
      <w:pPr>
        <w:pStyle w:val="6"/>
        <w:shd w:val="clear" w:color="auto" w:fill="auto"/>
        <w:spacing w:line="240" w:lineRule="auto"/>
        <w:ind w:firstLine="0"/>
        <w:jc w:val="left"/>
        <w:rPr>
          <w:rStyle w:val="2"/>
          <w:rFonts w:eastAsiaTheme="minorHAnsi"/>
          <w:sz w:val="24"/>
          <w:szCs w:val="24"/>
        </w:rPr>
      </w:pPr>
      <w:r w:rsidRPr="006C547E">
        <w:rPr>
          <w:rStyle w:val="a6"/>
          <w:rFonts w:ascii="Times New Roman" w:hAnsi="Times New Roman" w:cs="Times New Roman"/>
          <w:sz w:val="24"/>
          <w:szCs w:val="24"/>
        </w:rPr>
        <w:t>Основными видами учебной деятельности школьников являются:</w:t>
      </w:r>
      <w:r w:rsidRPr="005B4F1C">
        <w:rPr>
          <w:rStyle w:val="2"/>
          <w:rFonts w:eastAsiaTheme="minorHAnsi"/>
          <w:sz w:val="24"/>
          <w:szCs w:val="24"/>
        </w:rPr>
        <w:t>слушание музыки, пе</w:t>
      </w:r>
      <w:r w:rsidRPr="005B4F1C">
        <w:rPr>
          <w:rStyle w:val="2"/>
          <w:rFonts w:eastAsiaTheme="minorHAnsi"/>
          <w:sz w:val="24"/>
          <w:szCs w:val="24"/>
        </w:rPr>
        <w:softHyphen/>
        <w:t>ние, инструментальное музицирование, музыкально-пластическое движение, драматизация му</w:t>
      </w:r>
      <w:r w:rsidRPr="005B4F1C">
        <w:rPr>
          <w:rStyle w:val="2"/>
          <w:rFonts w:eastAsiaTheme="minorHAnsi"/>
          <w:sz w:val="24"/>
          <w:szCs w:val="24"/>
        </w:rPr>
        <w:softHyphen/>
        <w:t>зыкальных произведений.</w:t>
      </w:r>
    </w:p>
    <w:p w:rsidR="00EB122B" w:rsidRPr="00D700D8" w:rsidRDefault="00EB122B" w:rsidP="00EB122B">
      <w:pPr>
        <w:rPr>
          <w:rFonts w:ascii="Times New Roman" w:hAnsi="Times New Roman"/>
          <w:sz w:val="24"/>
          <w:szCs w:val="24"/>
        </w:rPr>
      </w:pPr>
    </w:p>
    <w:p w:rsidR="00D700D8" w:rsidRPr="005B4F1C" w:rsidRDefault="00D700D8" w:rsidP="00D700D8">
      <w:pPr>
        <w:autoSpaceDE w:val="0"/>
        <w:autoSpaceDN w:val="0"/>
        <w:adjustRightInd w:val="0"/>
        <w:rPr>
          <w:rFonts w:ascii="Times New Roman" w:eastAsia="TimesNewRoman" w:hAnsi="Times New Roman"/>
          <w:i/>
          <w:sz w:val="24"/>
          <w:szCs w:val="24"/>
        </w:rPr>
      </w:pPr>
      <w:r w:rsidRPr="005B4F1C">
        <w:rPr>
          <w:rStyle w:val="FontStyle43"/>
          <w:b/>
          <w:sz w:val="24"/>
          <w:szCs w:val="24"/>
        </w:rPr>
        <w:t>Вид контроля:</w:t>
      </w:r>
      <w:r w:rsidRPr="005B4F1C">
        <w:rPr>
          <w:rFonts w:ascii="Times New Roman" w:eastAsia="TimesNewRoman" w:hAnsi="Times New Roman"/>
          <w:sz w:val="24"/>
          <w:szCs w:val="24"/>
        </w:rPr>
        <w:t>наблюдение;фронтальный устный опрос;тест;урок-концерт;игровые формы;самостоятельная работа;творческая работа.</w:t>
      </w:r>
    </w:p>
    <w:p w:rsidR="00D700D8" w:rsidRDefault="00D700D8" w:rsidP="00D700D8">
      <w:pPr>
        <w:rPr>
          <w:rFonts w:ascii="Times New Roman" w:hAnsi="Times New Roman"/>
          <w:b/>
          <w:i/>
          <w:sz w:val="24"/>
          <w:szCs w:val="24"/>
        </w:rPr>
      </w:pPr>
    </w:p>
    <w:p w:rsidR="00EB122B" w:rsidRDefault="00EB122B" w:rsidP="00D700D8">
      <w:pPr>
        <w:rPr>
          <w:rFonts w:ascii="Times New Roman" w:hAnsi="Times New Roman"/>
          <w:b/>
          <w:i/>
          <w:sz w:val="24"/>
          <w:szCs w:val="24"/>
        </w:rPr>
      </w:pPr>
    </w:p>
    <w:p w:rsidR="00573435" w:rsidRDefault="00573435" w:rsidP="009831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BE6" w:rsidRDefault="00E12BE6" w:rsidP="009831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A72" w:rsidRDefault="005C1A72" w:rsidP="00170E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122B" w:rsidRPr="00EB122B" w:rsidRDefault="00EB122B" w:rsidP="00170E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EB122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403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1134"/>
        <w:gridCol w:w="851"/>
        <w:gridCol w:w="8647"/>
        <w:gridCol w:w="2780"/>
      </w:tblGrid>
      <w:tr w:rsidR="009831FB" w:rsidRPr="005B4F1C" w:rsidTr="009734D8">
        <w:trPr>
          <w:trHeight w:val="420"/>
        </w:trPr>
        <w:tc>
          <w:tcPr>
            <w:tcW w:w="621" w:type="dxa"/>
            <w:vMerge w:val="restart"/>
          </w:tcPr>
          <w:p w:rsidR="009831FB" w:rsidRPr="009831FB" w:rsidRDefault="009831FB" w:rsidP="009831FB">
            <w:pPr>
              <w:rPr>
                <w:rFonts w:ascii="Times New Roman" w:hAnsi="Times New Roman"/>
                <w:sz w:val="24"/>
                <w:szCs w:val="24"/>
              </w:rPr>
            </w:pPr>
            <w:r w:rsidRPr="009831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</w:tcPr>
          <w:p w:rsidR="009831FB" w:rsidRPr="009831FB" w:rsidRDefault="009831FB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9831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647" w:type="dxa"/>
            <w:vMerge w:val="restart"/>
          </w:tcPr>
          <w:p w:rsidR="009831FB" w:rsidRPr="009831FB" w:rsidRDefault="009831FB" w:rsidP="0098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1FB">
              <w:rPr>
                <w:rFonts w:ascii="Times New Roman" w:hAnsi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2780" w:type="dxa"/>
            <w:vMerge w:val="restart"/>
          </w:tcPr>
          <w:p w:rsidR="009831FB" w:rsidRPr="009831FB" w:rsidRDefault="009831FB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9831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831FB" w:rsidRPr="005B4F1C" w:rsidTr="009734D8">
        <w:trPr>
          <w:trHeight w:val="615"/>
        </w:trPr>
        <w:tc>
          <w:tcPr>
            <w:tcW w:w="621" w:type="dxa"/>
            <w:vMerge/>
          </w:tcPr>
          <w:p w:rsidR="009831FB" w:rsidRPr="005B4F1C" w:rsidRDefault="009831FB" w:rsidP="009831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31FB" w:rsidRPr="009831FB" w:rsidRDefault="009831FB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9831F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</w:tcPr>
          <w:p w:rsidR="009831FB" w:rsidRPr="009831FB" w:rsidRDefault="009831FB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9831F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8647" w:type="dxa"/>
            <w:vMerge/>
          </w:tcPr>
          <w:p w:rsidR="009831FB" w:rsidRDefault="009831FB" w:rsidP="00983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vMerge/>
          </w:tcPr>
          <w:p w:rsidR="009831FB" w:rsidRPr="005B4F1C" w:rsidRDefault="009831FB" w:rsidP="004315B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14033" w:type="dxa"/>
            <w:gridSpan w:val="5"/>
          </w:tcPr>
          <w:p w:rsidR="00D700D8" w:rsidRPr="005B4F1C" w:rsidRDefault="00D700D8" w:rsidP="004315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F1C">
              <w:rPr>
                <w:rFonts w:ascii="Times New Roman" w:hAnsi="Times New Roman"/>
                <w:b/>
                <w:sz w:val="24"/>
                <w:szCs w:val="24"/>
              </w:rPr>
              <w:t>Тема года: «В чем сила музыки» (35 часов)</w:t>
            </w: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"Музыка души". Вводный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Наш вечный Спутник. Роль искусства в жизни человека.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Искусство и Фантазия. Источники зарождения произведений искусства.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Искусство – память человечества.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Какой бывает музыка. Классификация музыки.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Волшебная сила музыки.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Музыка объединяет людей.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Систематизация и обобщение получе</w:t>
            </w:r>
            <w:r w:rsidR="009734D8">
              <w:rPr>
                <w:rFonts w:ascii="Times New Roman" w:hAnsi="Times New Roman"/>
                <w:sz w:val="24"/>
                <w:szCs w:val="24"/>
              </w:rPr>
              <w:t xml:space="preserve">нных знаний по теме «В чем сила </w:t>
            </w:r>
            <w:r w:rsidRPr="005B4F1C">
              <w:rPr>
                <w:rFonts w:ascii="Times New Roman" w:hAnsi="Times New Roman"/>
                <w:sz w:val="24"/>
                <w:szCs w:val="24"/>
              </w:rPr>
              <w:t>музыки».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Единство музыкального произведения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Вначале был ритм. Определение ритма в музыке.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О чем рассказывает музыкальный ритм.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Диалог метра и ритма.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От адажио к престо. Определение темпа в музыке.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Мелодия-душа музыки..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«Мелодией одной звучат печаль и радость». Роль мелодии в музыке.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Мелодия "угадывает" нас самих. Направление мелодии. Обобщение и систематизация полученных знаний по теме « В чем сила музыки»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Что такое гармония в музыке? Значение гармонических сочетаний в музыке.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Два начала гармонии.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Эмоциональный мир музыкальной  гармонии. Роль гармонии в создания образов музыки.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Красочность музыкальной гармонии.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Мир образов полифонической музыки.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Философия фуги. Роль фуги в создании образов.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Какой бывает музыкальная фактура.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Пространство фактуры.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Тембры – музыкальные краски.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полученных знаний по теме «Гармония». 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Соло – тутти. Тембровые особенности подбора инструментов в оркестрах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Громкость и тишина в музыке. Определение динамики, ее роль в музыкальном произведении.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Тонкая палитра оттенков. Латинское обозначение динамических оттенков.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По законам красоты. Значение духовной музыки.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Гармония красоты и правды в жизни и музыке.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Никто не забыт, ничто не забыто! (Песни о Вов в честь памяти погибших).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CC234C" w:rsidRDefault="00D700D8" w:rsidP="002B29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 xml:space="preserve">В чем сила музыки. 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года «В чем сила музыки».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0D8" w:rsidRPr="005B4F1C" w:rsidTr="009734D8">
        <w:tc>
          <w:tcPr>
            <w:tcW w:w="62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  <w:r w:rsidRPr="005B4F1C">
              <w:rPr>
                <w:rFonts w:ascii="Times New Roman" w:hAnsi="Times New Roman"/>
                <w:sz w:val="24"/>
                <w:szCs w:val="24"/>
              </w:rPr>
              <w:t>Урок-концерт по теме года «В чем сила музыки».</w:t>
            </w:r>
          </w:p>
        </w:tc>
        <w:tc>
          <w:tcPr>
            <w:tcW w:w="2780" w:type="dxa"/>
          </w:tcPr>
          <w:p w:rsidR="00D700D8" w:rsidRPr="005B4F1C" w:rsidRDefault="00D700D8" w:rsidP="00431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00D8" w:rsidRPr="005B4F1C" w:rsidRDefault="00D700D8" w:rsidP="00D700D8">
      <w:pPr>
        <w:ind w:left="360"/>
        <w:rPr>
          <w:rFonts w:ascii="Times New Roman" w:hAnsi="Times New Roman"/>
          <w:sz w:val="24"/>
          <w:szCs w:val="24"/>
        </w:rPr>
      </w:pPr>
      <w:r w:rsidRPr="005B4F1C">
        <w:rPr>
          <w:rFonts w:ascii="Times New Roman" w:hAnsi="Times New Roman"/>
          <w:sz w:val="24"/>
          <w:szCs w:val="24"/>
        </w:rPr>
        <w:t>* - региональный компонент.</w:t>
      </w:r>
    </w:p>
    <w:p w:rsidR="009E0027" w:rsidRDefault="009E0027"/>
    <w:p w:rsidR="00170E7D" w:rsidRDefault="00170E7D"/>
    <w:p w:rsidR="00170E7D" w:rsidRDefault="00170E7D"/>
    <w:p w:rsidR="00170E7D" w:rsidRDefault="00170E7D"/>
    <w:p w:rsidR="00170E7D" w:rsidRDefault="00170E7D"/>
    <w:p w:rsidR="00170E7D" w:rsidRDefault="00170E7D"/>
    <w:p w:rsidR="00170E7D" w:rsidRDefault="00170E7D"/>
    <w:p w:rsidR="00170E7D" w:rsidRDefault="00170E7D"/>
    <w:p w:rsidR="00170E7D" w:rsidRDefault="00170E7D"/>
    <w:p w:rsidR="00170E7D" w:rsidRDefault="00170E7D"/>
    <w:p w:rsidR="00170E7D" w:rsidRDefault="00170E7D"/>
    <w:p w:rsidR="00170E7D" w:rsidRDefault="00170E7D"/>
    <w:p w:rsidR="00170E7D" w:rsidRDefault="00170E7D"/>
    <w:p w:rsidR="00170E7D" w:rsidRDefault="00170E7D"/>
    <w:sectPr w:rsidR="00170E7D" w:rsidSect="008D6F89">
      <w:foot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284" w:rsidRDefault="003D4284" w:rsidP="008D6F89">
      <w:pPr>
        <w:spacing w:after="0" w:line="240" w:lineRule="auto"/>
      </w:pPr>
      <w:r>
        <w:separator/>
      </w:r>
    </w:p>
  </w:endnote>
  <w:endnote w:type="continuationSeparator" w:id="1">
    <w:p w:rsidR="003D4284" w:rsidRDefault="003D4284" w:rsidP="008D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997"/>
      <w:docPartObj>
        <w:docPartGallery w:val="Page Numbers (Bottom of Page)"/>
        <w:docPartUnique/>
      </w:docPartObj>
    </w:sdtPr>
    <w:sdtContent>
      <w:p w:rsidR="004315B5" w:rsidRDefault="00CE039D">
        <w:pPr>
          <w:pStyle w:val="a9"/>
          <w:jc w:val="right"/>
        </w:pPr>
        <w:r>
          <w:fldChar w:fldCharType="begin"/>
        </w:r>
        <w:r w:rsidR="009E2A78">
          <w:instrText xml:space="preserve"> PAGE   \* MERGEFORMAT </w:instrText>
        </w:r>
        <w:r>
          <w:fldChar w:fldCharType="separate"/>
        </w:r>
        <w:r w:rsidR="007461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5B5" w:rsidRDefault="0043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284" w:rsidRDefault="003D4284" w:rsidP="008D6F89">
      <w:pPr>
        <w:spacing w:after="0" w:line="240" w:lineRule="auto"/>
      </w:pPr>
      <w:r>
        <w:separator/>
      </w:r>
    </w:p>
  </w:footnote>
  <w:footnote w:type="continuationSeparator" w:id="1">
    <w:p w:rsidR="003D4284" w:rsidRDefault="003D4284" w:rsidP="008D6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C6"/>
    <w:multiLevelType w:val="multilevel"/>
    <w:tmpl w:val="8E1A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A591A"/>
    <w:multiLevelType w:val="multilevel"/>
    <w:tmpl w:val="15B0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23315"/>
    <w:multiLevelType w:val="multilevel"/>
    <w:tmpl w:val="39A4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E0BEB"/>
    <w:multiLevelType w:val="multilevel"/>
    <w:tmpl w:val="BB76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47C66"/>
    <w:multiLevelType w:val="multilevel"/>
    <w:tmpl w:val="42BC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B0D74"/>
    <w:multiLevelType w:val="multilevel"/>
    <w:tmpl w:val="72BE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153CD"/>
    <w:multiLevelType w:val="multilevel"/>
    <w:tmpl w:val="63C4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40BC8"/>
    <w:multiLevelType w:val="hybridMultilevel"/>
    <w:tmpl w:val="2F58A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700FF"/>
    <w:multiLevelType w:val="hybridMultilevel"/>
    <w:tmpl w:val="885A59A6"/>
    <w:lvl w:ilvl="0" w:tplc="3C68C0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D628C"/>
    <w:multiLevelType w:val="hybridMultilevel"/>
    <w:tmpl w:val="A076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15627"/>
    <w:multiLevelType w:val="multilevel"/>
    <w:tmpl w:val="973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0D8"/>
    <w:rsid w:val="00041B4E"/>
    <w:rsid w:val="00074F65"/>
    <w:rsid w:val="000820AC"/>
    <w:rsid w:val="000A513E"/>
    <w:rsid w:val="000C5100"/>
    <w:rsid w:val="00127DAF"/>
    <w:rsid w:val="00145932"/>
    <w:rsid w:val="00170E7D"/>
    <w:rsid w:val="00187E7D"/>
    <w:rsid w:val="002067A0"/>
    <w:rsid w:val="002B297C"/>
    <w:rsid w:val="002E4193"/>
    <w:rsid w:val="002E751C"/>
    <w:rsid w:val="002F5CF5"/>
    <w:rsid w:val="00321EDD"/>
    <w:rsid w:val="00374EB9"/>
    <w:rsid w:val="003A64A3"/>
    <w:rsid w:val="003B0C14"/>
    <w:rsid w:val="003D4284"/>
    <w:rsid w:val="003D6829"/>
    <w:rsid w:val="004315B5"/>
    <w:rsid w:val="0046223B"/>
    <w:rsid w:val="00464277"/>
    <w:rsid w:val="0046678D"/>
    <w:rsid w:val="00485EBB"/>
    <w:rsid w:val="00573435"/>
    <w:rsid w:val="00587FF9"/>
    <w:rsid w:val="005B5BFF"/>
    <w:rsid w:val="005C1A72"/>
    <w:rsid w:val="00636DA2"/>
    <w:rsid w:val="006C547E"/>
    <w:rsid w:val="007354EC"/>
    <w:rsid w:val="00740D04"/>
    <w:rsid w:val="007461D6"/>
    <w:rsid w:val="00755DD2"/>
    <w:rsid w:val="00776C2B"/>
    <w:rsid w:val="007845FB"/>
    <w:rsid w:val="007C6162"/>
    <w:rsid w:val="007D7EA3"/>
    <w:rsid w:val="008108BD"/>
    <w:rsid w:val="0085111C"/>
    <w:rsid w:val="00894C49"/>
    <w:rsid w:val="008A4526"/>
    <w:rsid w:val="008B0E72"/>
    <w:rsid w:val="008D6F89"/>
    <w:rsid w:val="00946ABF"/>
    <w:rsid w:val="009734D8"/>
    <w:rsid w:val="009831FB"/>
    <w:rsid w:val="00984A1B"/>
    <w:rsid w:val="009C0FDE"/>
    <w:rsid w:val="009E0027"/>
    <w:rsid w:val="009E2A78"/>
    <w:rsid w:val="00A57622"/>
    <w:rsid w:val="00A862FA"/>
    <w:rsid w:val="00AC3507"/>
    <w:rsid w:val="00AF1B51"/>
    <w:rsid w:val="00B11532"/>
    <w:rsid w:val="00B43528"/>
    <w:rsid w:val="00B479EC"/>
    <w:rsid w:val="00B64F6F"/>
    <w:rsid w:val="00BA44BC"/>
    <w:rsid w:val="00C07737"/>
    <w:rsid w:val="00C750F2"/>
    <w:rsid w:val="00C92901"/>
    <w:rsid w:val="00CE039D"/>
    <w:rsid w:val="00D065F2"/>
    <w:rsid w:val="00D700D8"/>
    <w:rsid w:val="00E12BE6"/>
    <w:rsid w:val="00E176F8"/>
    <w:rsid w:val="00E24E66"/>
    <w:rsid w:val="00E40D09"/>
    <w:rsid w:val="00E601C0"/>
    <w:rsid w:val="00E90884"/>
    <w:rsid w:val="00EB122B"/>
    <w:rsid w:val="00F36DF6"/>
    <w:rsid w:val="00F56FD7"/>
    <w:rsid w:val="00F6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0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D700D8"/>
    <w:rPr>
      <w:rFonts w:ascii="Times New Roman" w:hAnsi="Times New Roman"/>
      <w:sz w:val="18"/>
    </w:rPr>
  </w:style>
  <w:style w:type="paragraph" w:styleId="a4">
    <w:name w:val="List Paragraph"/>
    <w:basedOn w:val="a"/>
    <w:uiPriority w:val="34"/>
    <w:qFormat/>
    <w:rsid w:val="00D700D8"/>
    <w:pPr>
      <w:ind w:left="720"/>
      <w:contextualSpacing/>
    </w:pPr>
  </w:style>
  <w:style w:type="character" w:customStyle="1" w:styleId="a5">
    <w:name w:val="Основной текст_"/>
    <w:basedOn w:val="a0"/>
    <w:link w:val="6"/>
    <w:rsid w:val="00EB122B"/>
    <w:rPr>
      <w:sz w:val="21"/>
      <w:szCs w:val="21"/>
      <w:shd w:val="clear" w:color="auto" w:fill="FFFFFF"/>
    </w:rPr>
  </w:style>
  <w:style w:type="character" w:customStyle="1" w:styleId="a6">
    <w:name w:val="Основной текст + Полужирный"/>
    <w:basedOn w:val="a5"/>
    <w:rsid w:val="00EB122B"/>
    <w:rPr>
      <w:b/>
      <w:bCs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5"/>
    <w:rsid w:val="00EB122B"/>
    <w:pPr>
      <w:shd w:val="clear" w:color="auto" w:fill="FFFFFF"/>
      <w:spacing w:after="0" w:line="288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">
    <w:name w:val="Основной текст2"/>
    <w:basedOn w:val="a5"/>
    <w:rsid w:val="00EB1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8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6F8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F89"/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AF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6">
    <w:name w:val="c36"/>
    <w:basedOn w:val="a0"/>
    <w:rsid w:val="00AF1B51"/>
  </w:style>
  <w:style w:type="paragraph" w:customStyle="1" w:styleId="c49">
    <w:name w:val="c49"/>
    <w:basedOn w:val="a"/>
    <w:rsid w:val="00AF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F1B51"/>
  </w:style>
  <w:style w:type="paragraph" w:customStyle="1" w:styleId="c1">
    <w:name w:val="c1"/>
    <w:basedOn w:val="a"/>
    <w:rsid w:val="00AF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3">
    <w:name w:val="c63"/>
    <w:basedOn w:val="a0"/>
    <w:rsid w:val="00AF1B51"/>
  </w:style>
  <w:style w:type="character" w:customStyle="1" w:styleId="c43">
    <w:name w:val="c43"/>
    <w:basedOn w:val="a0"/>
    <w:rsid w:val="00AF1B51"/>
  </w:style>
  <w:style w:type="paragraph" w:styleId="ab">
    <w:name w:val="No Spacing"/>
    <w:uiPriority w:val="1"/>
    <w:qFormat/>
    <w:rsid w:val="00636DA2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6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622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 1</cp:lastModifiedBy>
  <cp:revision>4</cp:revision>
  <cp:lastPrinted>2020-09-18T10:21:00Z</cp:lastPrinted>
  <dcterms:created xsi:type="dcterms:W3CDTF">2020-09-18T10:16:00Z</dcterms:created>
  <dcterms:modified xsi:type="dcterms:W3CDTF">2020-10-25T08:29:00Z</dcterms:modified>
</cp:coreProperties>
</file>